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C89" w:rsidRPr="00F2704F" w:rsidRDefault="00570C89">
      <w:pPr>
        <w:rPr>
          <w:rFonts w:hint="cs"/>
          <w:sz w:val="26"/>
          <w:szCs w:val="26"/>
          <w:rtl/>
        </w:rPr>
      </w:pPr>
    </w:p>
    <w:p w:rsidR="00B80A23" w:rsidRPr="00F2704F" w:rsidRDefault="00B80A23" w:rsidP="00581890">
      <w:pPr>
        <w:tabs>
          <w:tab w:val="left" w:pos="5246"/>
        </w:tabs>
        <w:ind w:right="-900"/>
        <w:rPr>
          <w:b/>
          <w:bCs/>
          <w:sz w:val="26"/>
          <w:szCs w:val="26"/>
          <w:rtl/>
        </w:rPr>
      </w:pPr>
      <w:r w:rsidRPr="00F2704F">
        <w:rPr>
          <w:rFonts w:hint="cs"/>
          <w:b/>
          <w:bCs/>
          <w:sz w:val="26"/>
          <w:szCs w:val="26"/>
          <w:rtl/>
        </w:rPr>
        <w:tab/>
        <w:t>האגף לעידוד תיירות פנים</w:t>
      </w:r>
    </w:p>
    <w:p w:rsidR="00F2704F" w:rsidRPr="00F2704F" w:rsidRDefault="00B80A23" w:rsidP="00F2704F">
      <w:pPr>
        <w:tabs>
          <w:tab w:val="left" w:pos="5246"/>
        </w:tabs>
        <w:ind w:right="-900"/>
        <w:rPr>
          <w:sz w:val="26"/>
          <w:szCs w:val="26"/>
          <w:rtl/>
        </w:rPr>
      </w:pPr>
      <w:r w:rsidRPr="00F2704F">
        <w:rPr>
          <w:rFonts w:hint="cs"/>
          <w:b/>
          <w:bCs/>
          <w:sz w:val="26"/>
          <w:szCs w:val="26"/>
          <w:rtl/>
        </w:rPr>
        <w:tab/>
      </w:r>
      <w:r w:rsidR="00F2704F" w:rsidRPr="00F2704F">
        <w:rPr>
          <w:rFonts w:hint="eastAsia"/>
          <w:sz w:val="26"/>
          <w:szCs w:val="26"/>
          <w:rtl/>
        </w:rPr>
        <w:t>‏</w:t>
      </w:r>
      <w:r w:rsidR="00F2704F" w:rsidRPr="00F2704F">
        <w:rPr>
          <w:sz w:val="26"/>
          <w:szCs w:val="26"/>
          <w:rtl/>
        </w:rPr>
        <w:t>03 ינואר 2012</w:t>
      </w:r>
    </w:p>
    <w:p w:rsidR="00F2704F" w:rsidRPr="00F2704F" w:rsidRDefault="00F2704F" w:rsidP="00F2704F">
      <w:pPr>
        <w:tabs>
          <w:tab w:val="left" w:pos="5246"/>
        </w:tabs>
        <w:ind w:right="-900"/>
        <w:rPr>
          <w:sz w:val="26"/>
          <w:szCs w:val="26"/>
          <w:rtl/>
        </w:rPr>
      </w:pPr>
      <w:r w:rsidRPr="00F2704F">
        <w:rPr>
          <w:rFonts w:hint="eastAsia"/>
          <w:sz w:val="26"/>
          <w:szCs w:val="26"/>
          <w:rtl/>
        </w:rPr>
        <w:t>‏</w:t>
      </w:r>
      <w:r w:rsidRPr="00F2704F">
        <w:rPr>
          <w:rFonts w:hint="cs"/>
          <w:sz w:val="26"/>
          <w:szCs w:val="26"/>
          <w:rtl/>
        </w:rPr>
        <w:tab/>
      </w:r>
      <w:r w:rsidRPr="00F2704F">
        <w:rPr>
          <w:rFonts w:hint="eastAsia"/>
          <w:sz w:val="26"/>
          <w:szCs w:val="26"/>
          <w:rtl/>
        </w:rPr>
        <w:t>ח</w:t>
      </w:r>
      <w:r w:rsidRPr="00F2704F">
        <w:rPr>
          <w:sz w:val="26"/>
          <w:szCs w:val="26"/>
          <w:rtl/>
        </w:rPr>
        <w:t>' טבת תשע"ב</w:t>
      </w:r>
    </w:p>
    <w:p w:rsidR="00B80A23" w:rsidRPr="00F2704F" w:rsidRDefault="00B80A23" w:rsidP="00F2704F">
      <w:pPr>
        <w:tabs>
          <w:tab w:val="left" w:pos="5246"/>
        </w:tabs>
        <w:ind w:right="-900"/>
        <w:rPr>
          <w:sz w:val="26"/>
          <w:szCs w:val="26"/>
          <w:rtl/>
        </w:rPr>
      </w:pPr>
    </w:p>
    <w:p w:rsidR="00B80A23" w:rsidRPr="00F2704F" w:rsidRDefault="00B80A23" w:rsidP="00B80A23">
      <w:pPr>
        <w:tabs>
          <w:tab w:val="left" w:pos="5246"/>
        </w:tabs>
        <w:ind w:right="-900"/>
        <w:rPr>
          <w:sz w:val="26"/>
          <w:szCs w:val="26"/>
          <w:rtl/>
        </w:rPr>
      </w:pPr>
      <w:r w:rsidRPr="00F2704F">
        <w:rPr>
          <w:rFonts w:hint="cs"/>
          <w:sz w:val="26"/>
          <w:szCs w:val="26"/>
          <w:rtl/>
        </w:rPr>
        <w:tab/>
      </w:r>
      <w:r w:rsidR="00384C46" w:rsidRPr="00F2704F">
        <w:rPr>
          <w:sz w:val="26"/>
          <w:szCs w:val="26"/>
          <w:rtl/>
        </w:rPr>
        <w:t>2011-0010-237</w:t>
      </w:r>
    </w:p>
    <w:p w:rsidR="00B80A23" w:rsidRPr="00F2704F" w:rsidRDefault="00B80A23" w:rsidP="00B80A23">
      <w:pPr>
        <w:tabs>
          <w:tab w:val="left" w:pos="5246"/>
        </w:tabs>
        <w:ind w:right="-900"/>
        <w:rPr>
          <w:b/>
          <w:bCs/>
          <w:sz w:val="26"/>
          <w:szCs w:val="26"/>
          <w:rtl/>
        </w:rPr>
      </w:pPr>
    </w:p>
    <w:p w:rsidR="00B80A23" w:rsidRPr="00F2704F" w:rsidRDefault="00B80A23" w:rsidP="00B80A23">
      <w:pPr>
        <w:tabs>
          <w:tab w:val="left" w:pos="5246"/>
        </w:tabs>
        <w:ind w:right="-900"/>
        <w:rPr>
          <w:b/>
          <w:bCs/>
          <w:sz w:val="26"/>
          <w:szCs w:val="26"/>
          <w:rtl/>
        </w:rPr>
      </w:pPr>
    </w:p>
    <w:p w:rsidR="0092793D" w:rsidRPr="00F2704F" w:rsidRDefault="0092793D" w:rsidP="0092793D">
      <w:pPr>
        <w:tabs>
          <w:tab w:val="left" w:pos="5246"/>
        </w:tabs>
        <w:ind w:right="-900"/>
        <w:rPr>
          <w:b/>
          <w:bCs/>
          <w:sz w:val="26"/>
          <w:szCs w:val="26"/>
          <w:rtl/>
        </w:rPr>
      </w:pPr>
      <w:r w:rsidRPr="00F2704F">
        <w:rPr>
          <w:rFonts w:hint="cs"/>
          <w:b/>
          <w:bCs/>
          <w:sz w:val="26"/>
          <w:szCs w:val="26"/>
          <w:rtl/>
        </w:rPr>
        <w:t xml:space="preserve">אל: </w:t>
      </w:r>
      <w:r w:rsidRPr="00F2704F">
        <w:rPr>
          <w:b/>
          <w:bCs/>
          <w:sz w:val="26"/>
          <w:szCs w:val="26"/>
          <w:rtl/>
        </w:rPr>
        <w:t>גב' דיאנה קריכלי</w:t>
      </w:r>
      <w:r w:rsidRPr="00F2704F">
        <w:rPr>
          <w:rFonts w:hint="cs"/>
          <w:b/>
          <w:bCs/>
          <w:sz w:val="26"/>
          <w:szCs w:val="26"/>
          <w:rtl/>
        </w:rPr>
        <w:t>,</w:t>
      </w:r>
      <w:r w:rsidRPr="00F2704F">
        <w:rPr>
          <w:b/>
          <w:bCs/>
          <w:sz w:val="26"/>
          <w:szCs w:val="26"/>
          <w:rtl/>
        </w:rPr>
        <w:t xml:space="preserve"> מנהל</w:t>
      </w:r>
      <w:r w:rsidRPr="00F2704F">
        <w:rPr>
          <w:rFonts w:hint="cs"/>
          <w:b/>
          <w:bCs/>
          <w:sz w:val="26"/>
          <w:szCs w:val="26"/>
          <w:rtl/>
        </w:rPr>
        <w:t>ת</w:t>
      </w:r>
      <w:r w:rsidRPr="00F2704F">
        <w:rPr>
          <w:b/>
          <w:bCs/>
          <w:sz w:val="26"/>
          <w:szCs w:val="26"/>
          <w:rtl/>
        </w:rPr>
        <w:t xml:space="preserve"> ענף ועדת מכרזים</w:t>
      </w:r>
    </w:p>
    <w:p w:rsidR="0092793D" w:rsidRPr="00F2704F" w:rsidRDefault="0092793D" w:rsidP="0092793D">
      <w:pPr>
        <w:tabs>
          <w:tab w:val="left" w:pos="5246"/>
        </w:tabs>
        <w:ind w:right="-900"/>
        <w:rPr>
          <w:b/>
          <w:bCs/>
          <w:sz w:val="26"/>
          <w:szCs w:val="26"/>
          <w:rtl/>
        </w:rPr>
      </w:pPr>
    </w:p>
    <w:p w:rsidR="0092793D" w:rsidRPr="00F2704F" w:rsidRDefault="0092793D" w:rsidP="00F2704F">
      <w:pPr>
        <w:tabs>
          <w:tab w:val="left" w:pos="5246"/>
        </w:tabs>
        <w:ind w:right="-900"/>
        <w:jc w:val="center"/>
        <w:rPr>
          <w:b/>
          <w:bCs/>
          <w:sz w:val="26"/>
          <w:szCs w:val="26"/>
          <w:rtl/>
        </w:rPr>
      </w:pPr>
      <w:bookmarkStart w:id="0" w:name="_GoBack"/>
      <w:bookmarkEnd w:id="0"/>
      <w:r w:rsidRPr="00F2704F">
        <w:rPr>
          <w:rFonts w:hint="cs"/>
          <w:sz w:val="26"/>
          <w:szCs w:val="26"/>
          <w:rtl/>
        </w:rPr>
        <w:t>הנדון</w:t>
      </w:r>
      <w:r w:rsidRPr="00F2704F">
        <w:rPr>
          <w:rFonts w:hint="cs"/>
          <w:b/>
          <w:bCs/>
          <w:sz w:val="26"/>
          <w:szCs w:val="26"/>
          <w:rtl/>
        </w:rPr>
        <w:t xml:space="preserve">: </w:t>
      </w:r>
      <w:r w:rsidR="00F2704F" w:rsidRPr="00F2704F">
        <w:rPr>
          <w:rFonts w:hint="cs"/>
          <w:b/>
          <w:bCs/>
          <w:sz w:val="26"/>
          <w:szCs w:val="26"/>
          <w:u w:val="single"/>
          <w:rtl/>
        </w:rPr>
        <w:t xml:space="preserve">מיזם משותף </w:t>
      </w:r>
      <w:r w:rsidRPr="00F2704F">
        <w:rPr>
          <w:b/>
          <w:bCs/>
          <w:sz w:val="26"/>
          <w:szCs w:val="26"/>
          <w:u w:val="single"/>
          <w:rtl/>
        </w:rPr>
        <w:t xml:space="preserve"> עם </w:t>
      </w:r>
      <w:r w:rsidRPr="00F2704F">
        <w:rPr>
          <w:rFonts w:hint="cs"/>
          <w:b/>
          <w:bCs/>
          <w:sz w:val="26"/>
          <w:szCs w:val="26"/>
          <w:u w:val="single"/>
          <w:rtl/>
        </w:rPr>
        <w:t>עמותת התיירות חיפה</w:t>
      </w:r>
    </w:p>
    <w:p w:rsidR="00F2704F" w:rsidRDefault="00F2704F" w:rsidP="00F2704F">
      <w:pPr>
        <w:tabs>
          <w:tab w:val="left" w:pos="5246"/>
        </w:tabs>
        <w:ind w:right="-900"/>
        <w:rPr>
          <w:rFonts w:hint="cs"/>
          <w:b/>
          <w:bCs/>
          <w:sz w:val="26"/>
          <w:szCs w:val="26"/>
          <w:rtl/>
        </w:rPr>
      </w:pPr>
    </w:p>
    <w:p w:rsidR="00F2704F" w:rsidRDefault="00F2704F" w:rsidP="00F2704F">
      <w:pPr>
        <w:tabs>
          <w:tab w:val="left" w:pos="5246"/>
        </w:tabs>
        <w:ind w:right="-900"/>
        <w:rPr>
          <w:rFonts w:hint="cs"/>
          <w:b/>
          <w:bCs/>
          <w:sz w:val="26"/>
          <w:szCs w:val="26"/>
          <w:rtl/>
        </w:rPr>
      </w:pPr>
    </w:p>
    <w:p w:rsidR="00F2704F" w:rsidRPr="00FD3558" w:rsidRDefault="00F2704F" w:rsidP="00F2704F">
      <w:pPr>
        <w:tabs>
          <w:tab w:val="left" w:pos="5246"/>
        </w:tabs>
        <w:ind w:right="-900"/>
        <w:rPr>
          <w:b/>
          <w:bCs/>
          <w:sz w:val="26"/>
          <w:szCs w:val="26"/>
          <w:rtl/>
        </w:rPr>
      </w:pPr>
      <w:r w:rsidRPr="00FD3558">
        <w:rPr>
          <w:rFonts w:hint="cs"/>
          <w:b/>
          <w:bCs/>
          <w:sz w:val="26"/>
          <w:szCs w:val="26"/>
          <w:rtl/>
        </w:rPr>
        <w:t xml:space="preserve">היקף התקשרות: </w:t>
      </w:r>
      <w:r>
        <w:rPr>
          <w:rFonts w:hint="cs"/>
          <w:sz w:val="26"/>
          <w:szCs w:val="26"/>
          <w:rtl/>
        </w:rPr>
        <w:t>500,000</w:t>
      </w:r>
      <w:r>
        <w:rPr>
          <w:rFonts w:hint="cs"/>
          <w:b/>
          <w:bCs/>
          <w:sz w:val="26"/>
          <w:szCs w:val="26"/>
          <w:rtl/>
        </w:rPr>
        <w:t xml:space="preserve"> ₪ </w:t>
      </w:r>
    </w:p>
    <w:p w:rsidR="00F2704F" w:rsidRPr="00FD3558" w:rsidRDefault="00F2704F" w:rsidP="00F2704F">
      <w:pPr>
        <w:tabs>
          <w:tab w:val="left" w:pos="5246"/>
        </w:tabs>
        <w:ind w:right="-900"/>
        <w:rPr>
          <w:sz w:val="26"/>
          <w:szCs w:val="26"/>
          <w:rtl/>
        </w:rPr>
      </w:pPr>
    </w:p>
    <w:p w:rsidR="00F2704F" w:rsidRPr="00FD3558" w:rsidRDefault="00F2704F" w:rsidP="00F2704F">
      <w:pPr>
        <w:tabs>
          <w:tab w:val="left" w:pos="5246"/>
        </w:tabs>
        <w:ind w:right="-900"/>
        <w:rPr>
          <w:sz w:val="26"/>
          <w:szCs w:val="26"/>
          <w:rtl/>
        </w:rPr>
      </w:pPr>
      <w:r w:rsidRPr="00FD3558">
        <w:rPr>
          <w:rFonts w:hint="cs"/>
          <w:b/>
          <w:bCs/>
          <w:sz w:val="26"/>
          <w:szCs w:val="26"/>
          <w:rtl/>
        </w:rPr>
        <w:t>תוקף התקשרות:</w:t>
      </w:r>
      <w:r>
        <w:rPr>
          <w:rFonts w:hint="cs"/>
          <w:b/>
          <w:bCs/>
          <w:sz w:val="26"/>
          <w:szCs w:val="26"/>
          <w:rtl/>
        </w:rPr>
        <w:t xml:space="preserve"> </w:t>
      </w:r>
      <w:r>
        <w:rPr>
          <w:rFonts w:hint="cs"/>
          <w:sz w:val="26"/>
          <w:szCs w:val="26"/>
          <w:rtl/>
        </w:rPr>
        <w:t>מיום 1/2/2012 ועד יום 31/12/2012</w:t>
      </w:r>
    </w:p>
    <w:p w:rsidR="00F2704F" w:rsidRPr="00FD3558" w:rsidRDefault="00F2704F" w:rsidP="00F2704F">
      <w:pPr>
        <w:tabs>
          <w:tab w:val="left" w:pos="5246"/>
        </w:tabs>
        <w:ind w:right="-900"/>
        <w:rPr>
          <w:sz w:val="26"/>
          <w:szCs w:val="26"/>
          <w:rtl/>
        </w:rPr>
      </w:pPr>
    </w:p>
    <w:p w:rsidR="00F2704F" w:rsidRDefault="00F2704F" w:rsidP="00F2704F">
      <w:pPr>
        <w:tabs>
          <w:tab w:val="left" w:pos="5246"/>
        </w:tabs>
        <w:ind w:right="-900"/>
        <w:rPr>
          <w:rFonts w:hint="cs"/>
          <w:b/>
          <w:bCs/>
          <w:sz w:val="26"/>
          <w:szCs w:val="26"/>
          <w:rtl/>
        </w:rPr>
      </w:pPr>
      <w:r w:rsidRPr="00FD3558">
        <w:rPr>
          <w:rFonts w:hint="cs"/>
          <w:b/>
          <w:bCs/>
          <w:sz w:val="26"/>
          <w:szCs w:val="26"/>
          <w:rtl/>
        </w:rPr>
        <w:t>ח"פ:</w:t>
      </w:r>
      <w:r w:rsidRPr="00C641B3">
        <w:rPr>
          <w:rFonts w:ascii="Arial" w:hAnsi="Arial"/>
          <w:sz w:val="26"/>
          <w:szCs w:val="26"/>
          <w:rtl/>
        </w:rPr>
        <w:t xml:space="preserve"> </w:t>
      </w:r>
      <w:r w:rsidRPr="00FD3558">
        <w:rPr>
          <w:rFonts w:ascii="Arial" w:hAnsi="Arial"/>
          <w:sz w:val="26"/>
          <w:szCs w:val="26"/>
          <w:rtl/>
        </w:rPr>
        <w:t>500500392</w:t>
      </w:r>
    </w:p>
    <w:p w:rsidR="00F2704F" w:rsidRDefault="00F2704F" w:rsidP="00F2704F">
      <w:pPr>
        <w:tabs>
          <w:tab w:val="left" w:pos="5246"/>
        </w:tabs>
        <w:ind w:right="-900"/>
        <w:rPr>
          <w:rFonts w:hint="cs"/>
          <w:b/>
          <w:bCs/>
          <w:sz w:val="26"/>
          <w:szCs w:val="26"/>
          <w:rtl/>
        </w:rPr>
      </w:pPr>
    </w:p>
    <w:p w:rsidR="00F2704F" w:rsidRPr="00FD3558" w:rsidRDefault="00F2704F" w:rsidP="00F2704F">
      <w:pPr>
        <w:tabs>
          <w:tab w:val="left" w:pos="5246"/>
        </w:tabs>
        <w:ind w:right="-900"/>
        <w:rPr>
          <w:b/>
          <w:bCs/>
          <w:sz w:val="26"/>
          <w:szCs w:val="26"/>
          <w:rtl/>
        </w:rPr>
      </w:pPr>
    </w:p>
    <w:p w:rsidR="0092793D" w:rsidRDefault="0092793D" w:rsidP="00F2704F">
      <w:pPr>
        <w:tabs>
          <w:tab w:val="left" w:pos="5246"/>
        </w:tabs>
        <w:jc w:val="both"/>
      </w:pPr>
      <w:r>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92793D" w:rsidRDefault="0092793D" w:rsidP="00F2704F">
      <w:pPr>
        <w:jc w:val="both"/>
        <w:rPr>
          <w:rFonts w:ascii="Arial" w:hAnsi="Arial" w:cs="Arial"/>
          <w:rtl/>
        </w:rPr>
      </w:pPr>
    </w:p>
    <w:p w:rsidR="0092793D" w:rsidRDefault="0092793D" w:rsidP="00F2704F">
      <w:pPr>
        <w:jc w:val="both"/>
        <w:rPr>
          <w:rFonts w:ascii="Calibri" w:hAnsi="Calibri" w:cs="Calibri"/>
          <w:rtl/>
        </w:rPr>
      </w:pPr>
      <w:r>
        <w:rPr>
          <w:rFonts w:hint="cs"/>
          <w:color w:val="000000"/>
          <w:rtl/>
        </w:rPr>
        <w:t xml:space="preserve">במסגרת הנ"ל, מעוניין האגף לבצע מיזם משותף עם </w:t>
      </w:r>
      <w:r>
        <w:rPr>
          <w:rFonts w:hint="cs"/>
          <w:rtl/>
        </w:rPr>
        <w:t>גורמי תיירות באזור חיפה לצורך שיווק  תיירות באמצעות מרחב חיפה והכרמלים, זאת בהתאם לעקרונות המופיעים בחוזרי מנכ"ל</w:t>
      </w:r>
      <w:r>
        <w:rPr>
          <w:rFonts w:hint="cs"/>
          <w:color w:val="000000"/>
          <w:rtl/>
        </w:rPr>
        <w:t>  1/2006 וחוזר מנכ"ל 1/2007  לביצוע מיזמים משותפים לשיווק ולעידוד תיירות פנים, בהתאם לפירוט שלהלן :</w:t>
      </w:r>
    </w:p>
    <w:p w:rsidR="0092793D" w:rsidRPr="00BC0B38" w:rsidRDefault="0092793D" w:rsidP="0092793D">
      <w:pPr>
        <w:rPr>
          <w:rFonts w:ascii="Calibri" w:eastAsia="Calibri" w:hAnsi="Calibri" w:cs="Calibri"/>
          <w:sz w:val="22"/>
          <w:szCs w:val="22"/>
          <w:rtl/>
        </w:rPr>
      </w:pPr>
    </w:p>
    <w:tbl>
      <w:tblPr>
        <w:tblpPr w:leftFromText="171" w:rightFromText="171" w:vertAnchor="text" w:horzAnchor="margin" w:tblpXSpec="right" w:tblpYSpec="center"/>
        <w:bidiVisual/>
        <w:tblW w:w="9146" w:type="dxa"/>
        <w:tblCellMar>
          <w:left w:w="0" w:type="dxa"/>
          <w:right w:w="0" w:type="dxa"/>
        </w:tblCellMar>
        <w:tblLook w:val="04A0" w:firstRow="1" w:lastRow="0" w:firstColumn="1" w:lastColumn="0" w:noHBand="0" w:noVBand="1"/>
      </w:tblPr>
      <w:tblGrid>
        <w:gridCol w:w="2070"/>
        <w:gridCol w:w="1440"/>
        <w:gridCol w:w="1440"/>
        <w:gridCol w:w="1440"/>
        <w:gridCol w:w="2756"/>
      </w:tblGrid>
      <w:tr w:rsidR="0092793D" w:rsidTr="00B63026">
        <w:trPr>
          <w:trHeight w:val="557"/>
        </w:trPr>
        <w:tc>
          <w:tcPr>
            <w:tcW w:w="2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2793D" w:rsidRPr="00BC0B38" w:rsidRDefault="0092793D" w:rsidP="00B63026">
            <w:pPr>
              <w:overflowPunct w:val="0"/>
              <w:autoSpaceDE w:val="0"/>
              <w:autoSpaceDN w:val="0"/>
              <w:jc w:val="center"/>
              <w:rPr>
                <w:rFonts w:ascii="Calibri" w:eastAsia="Calibri" w:hAnsi="Calibri" w:cs="Calibri"/>
                <w:b/>
                <w:bCs/>
                <w:lang w:eastAsia="he-IL"/>
              </w:rPr>
            </w:pPr>
            <w:r>
              <w:rPr>
                <w:rFonts w:hint="cs"/>
                <w:b/>
                <w:bCs/>
                <w:rtl/>
              </w:rPr>
              <w:t>התקשרות עם</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793D" w:rsidRPr="00BC0B38" w:rsidRDefault="0092793D" w:rsidP="00B63026">
            <w:pPr>
              <w:overflowPunct w:val="0"/>
              <w:autoSpaceDE w:val="0"/>
              <w:autoSpaceDN w:val="0"/>
              <w:jc w:val="center"/>
              <w:rPr>
                <w:rFonts w:ascii="Calibri" w:eastAsia="Calibri" w:hAnsi="Calibri" w:cs="Calibri"/>
                <w:b/>
                <w:bCs/>
                <w:lang w:eastAsia="he-IL"/>
              </w:rPr>
            </w:pPr>
            <w:r>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793D" w:rsidRPr="00BC0B38" w:rsidRDefault="0092793D" w:rsidP="00B63026">
            <w:pPr>
              <w:overflowPunct w:val="0"/>
              <w:autoSpaceDE w:val="0"/>
              <w:autoSpaceDN w:val="0"/>
              <w:jc w:val="center"/>
              <w:rPr>
                <w:rFonts w:ascii="Calibri" w:eastAsia="Calibri" w:hAnsi="Calibri" w:cs="Calibri"/>
                <w:b/>
                <w:bCs/>
                <w:lang w:eastAsia="he-IL"/>
              </w:rPr>
            </w:pPr>
            <w:r>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793D" w:rsidRPr="00BC0B38" w:rsidRDefault="0092793D" w:rsidP="00B63026">
            <w:pPr>
              <w:overflowPunct w:val="0"/>
              <w:autoSpaceDE w:val="0"/>
              <w:autoSpaceDN w:val="0"/>
              <w:jc w:val="center"/>
              <w:rPr>
                <w:rFonts w:ascii="Calibri" w:eastAsia="Calibri" w:hAnsi="Calibri" w:cs="Calibri"/>
                <w:b/>
                <w:bCs/>
                <w:lang w:eastAsia="he-IL"/>
              </w:rPr>
            </w:pPr>
            <w:r>
              <w:rPr>
                <w:rFonts w:hint="cs"/>
                <w:b/>
                <w:bCs/>
                <w:rtl/>
              </w:rPr>
              <w:t>סה"כ המיזם</w:t>
            </w:r>
          </w:p>
        </w:tc>
        <w:tc>
          <w:tcPr>
            <w:tcW w:w="27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793D" w:rsidRPr="00BC0B38" w:rsidRDefault="0092793D" w:rsidP="00B63026">
            <w:pPr>
              <w:overflowPunct w:val="0"/>
              <w:autoSpaceDE w:val="0"/>
              <w:autoSpaceDN w:val="0"/>
              <w:jc w:val="center"/>
              <w:rPr>
                <w:rFonts w:ascii="Calibri" w:eastAsia="Calibri" w:hAnsi="Calibri" w:cs="Calibri"/>
                <w:b/>
                <w:bCs/>
                <w:lang w:eastAsia="he-IL"/>
              </w:rPr>
            </w:pPr>
            <w:r>
              <w:rPr>
                <w:rFonts w:hint="cs"/>
                <w:b/>
                <w:bCs/>
                <w:rtl/>
              </w:rPr>
              <w:t>פירוט פעילות</w:t>
            </w:r>
          </w:p>
        </w:tc>
      </w:tr>
      <w:tr w:rsidR="0092793D" w:rsidTr="00B63026">
        <w:tc>
          <w:tcPr>
            <w:tcW w:w="2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793D" w:rsidRPr="002D1024" w:rsidRDefault="0092793D" w:rsidP="00B63026">
            <w:pPr>
              <w:rPr>
                <w:rFonts w:ascii="Arial" w:hAnsi="Arial" w:cs="Arial"/>
                <w:b/>
                <w:bCs/>
                <w:sz w:val="20"/>
                <w:szCs w:val="20"/>
              </w:rPr>
            </w:pPr>
            <w:r>
              <w:rPr>
                <w:rFonts w:ascii="Arial" w:hAnsi="Arial" w:cs="Arial" w:hint="cs"/>
                <w:b/>
                <w:bCs/>
                <w:sz w:val="20"/>
                <w:szCs w:val="20"/>
                <w:rtl/>
              </w:rPr>
              <w:t>עמותת התיירות העירונית, חיפה</w:t>
            </w:r>
            <w:r w:rsidRPr="002D1024">
              <w:rPr>
                <w:rFonts w:ascii="Arial" w:hAnsi="Arial" w:cs="Arial"/>
                <w:b/>
                <w:bCs/>
                <w:sz w:val="20"/>
                <w:szCs w:val="20"/>
                <w:rtl/>
              </w:rPr>
              <w:t xml:space="preserve"> </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92793D" w:rsidRDefault="0092793D" w:rsidP="0092793D">
            <w:pPr>
              <w:bidi w:val="0"/>
              <w:jc w:val="right"/>
              <w:rPr>
                <w:rFonts w:ascii="Arial" w:hAnsi="Arial" w:cs="Arial"/>
                <w:sz w:val="20"/>
                <w:szCs w:val="20"/>
              </w:rPr>
            </w:pPr>
            <w:r>
              <w:rPr>
                <w:rFonts w:ascii="Arial" w:hAnsi="Arial" w:cs="Arial" w:hint="cs"/>
                <w:sz w:val="20"/>
                <w:szCs w:val="20"/>
                <w:rtl/>
              </w:rPr>
              <w:t>5</w:t>
            </w:r>
            <w:r>
              <w:rPr>
                <w:rFonts w:ascii="Arial" w:hAnsi="Arial" w:cs="Arial"/>
                <w:sz w:val="20"/>
                <w:szCs w:val="20"/>
              </w:rPr>
              <w:t>00,000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92793D" w:rsidRDefault="0092793D" w:rsidP="00B63026">
            <w:pPr>
              <w:bidi w:val="0"/>
              <w:jc w:val="right"/>
              <w:rPr>
                <w:rFonts w:ascii="Arial" w:hAnsi="Arial" w:cs="Arial"/>
                <w:sz w:val="20"/>
                <w:szCs w:val="20"/>
              </w:rPr>
            </w:pPr>
            <w:r>
              <w:rPr>
                <w:rFonts w:ascii="Arial" w:hAnsi="Arial" w:cs="Arial" w:hint="cs"/>
                <w:sz w:val="20"/>
                <w:szCs w:val="20"/>
                <w:rtl/>
              </w:rPr>
              <w:t>500</w:t>
            </w:r>
            <w:r>
              <w:rPr>
                <w:rFonts w:ascii="Arial" w:hAnsi="Arial" w:cs="Arial"/>
                <w:sz w:val="20"/>
                <w:szCs w:val="20"/>
              </w:rPr>
              <w:t>,000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92793D" w:rsidRDefault="0092793D" w:rsidP="00B63026">
            <w:pPr>
              <w:bidi w:val="0"/>
              <w:jc w:val="right"/>
              <w:rPr>
                <w:rFonts w:ascii="Arial" w:hAnsi="Arial" w:cs="Arial"/>
                <w:sz w:val="20"/>
                <w:szCs w:val="20"/>
              </w:rPr>
            </w:pPr>
            <w:r>
              <w:rPr>
                <w:rFonts w:ascii="Arial" w:hAnsi="Arial" w:cs="Arial" w:hint="cs"/>
                <w:sz w:val="20"/>
                <w:szCs w:val="20"/>
                <w:rtl/>
              </w:rPr>
              <w:t>1,0</w:t>
            </w:r>
            <w:r>
              <w:rPr>
                <w:rFonts w:ascii="Arial" w:hAnsi="Arial" w:cs="Arial"/>
                <w:sz w:val="20"/>
                <w:szCs w:val="20"/>
              </w:rPr>
              <w:t>00,000</w:t>
            </w:r>
          </w:p>
        </w:tc>
        <w:tc>
          <w:tcPr>
            <w:tcW w:w="2756" w:type="dxa"/>
            <w:tcBorders>
              <w:top w:val="nil"/>
              <w:left w:val="nil"/>
              <w:bottom w:val="single" w:sz="8" w:space="0" w:color="auto"/>
              <w:right w:val="single" w:sz="8" w:space="0" w:color="auto"/>
            </w:tcBorders>
            <w:tcMar>
              <w:top w:w="0" w:type="dxa"/>
              <w:left w:w="108" w:type="dxa"/>
              <w:bottom w:w="0" w:type="dxa"/>
              <w:right w:w="108" w:type="dxa"/>
            </w:tcMar>
            <w:hideMark/>
          </w:tcPr>
          <w:p w:rsidR="0092793D" w:rsidRDefault="0092793D" w:rsidP="0092793D">
            <w:pPr>
              <w:rPr>
                <w:rFonts w:ascii="Arial" w:hAnsi="Arial" w:cs="Arial"/>
                <w:sz w:val="20"/>
                <w:szCs w:val="20"/>
              </w:rPr>
            </w:pPr>
            <w:r>
              <w:rPr>
                <w:rFonts w:ascii="Arial" w:hAnsi="Arial" w:cs="Arial"/>
                <w:sz w:val="20"/>
                <w:szCs w:val="20"/>
                <w:rtl/>
              </w:rPr>
              <w:t>רדיו , עיתונות, אינטרנט והפקת חומר פרסומי</w:t>
            </w:r>
            <w:r>
              <w:rPr>
                <w:rFonts w:ascii="Arial" w:hAnsi="Arial" w:cs="Arial" w:hint="cs"/>
                <w:sz w:val="20"/>
                <w:szCs w:val="20"/>
                <w:rtl/>
              </w:rPr>
              <w:t xml:space="preserve">. </w:t>
            </w:r>
          </w:p>
        </w:tc>
      </w:tr>
    </w:tbl>
    <w:p w:rsidR="0092793D" w:rsidRPr="002D1024" w:rsidRDefault="0092793D" w:rsidP="00F2704F">
      <w:pPr>
        <w:jc w:val="both"/>
        <w:rPr>
          <w:rFonts w:ascii="Arial" w:hAnsi="Arial"/>
          <w:rtl/>
        </w:rPr>
      </w:pPr>
      <w:r w:rsidRPr="002D1024">
        <w:rPr>
          <w:rFonts w:ascii="Arial" w:hAnsi="Arial"/>
          <w:rtl/>
        </w:rPr>
        <w:t>רצ"ב :</w:t>
      </w:r>
    </w:p>
    <w:p w:rsidR="0092793D" w:rsidRPr="002D1024" w:rsidRDefault="0092793D" w:rsidP="00F2704F">
      <w:pPr>
        <w:jc w:val="both"/>
        <w:rPr>
          <w:rFonts w:ascii="Arial" w:hAnsi="Arial"/>
          <w:rtl/>
        </w:rPr>
      </w:pPr>
    </w:p>
    <w:p w:rsidR="0092793D" w:rsidRPr="002D1024" w:rsidRDefault="0092793D" w:rsidP="00F2704F">
      <w:pPr>
        <w:jc w:val="both"/>
        <w:rPr>
          <w:rFonts w:ascii="Arial" w:hAnsi="Arial"/>
          <w:rtl/>
        </w:rPr>
      </w:pPr>
      <w:r w:rsidRPr="002D1024">
        <w:rPr>
          <w:rFonts w:hint="cs"/>
          <w:rtl/>
        </w:rPr>
        <w:t>טבלה המפרטת מיזמים משותפים בשנת 2012.</w:t>
      </w:r>
    </w:p>
    <w:p w:rsidR="0092793D" w:rsidRPr="002D1024" w:rsidRDefault="0092793D" w:rsidP="00F2704F">
      <w:pPr>
        <w:jc w:val="both"/>
        <w:rPr>
          <w:rFonts w:ascii="Calibri" w:hAnsi="Calibri"/>
          <w:color w:val="000000"/>
          <w:rtl/>
        </w:rPr>
      </w:pPr>
      <w:r w:rsidRPr="002D1024">
        <w:rPr>
          <w:rFonts w:ascii="Arial" w:hAnsi="Arial"/>
          <w:rtl/>
        </w:rPr>
        <w:t>חוזר מנכ"ל</w:t>
      </w:r>
      <w:r w:rsidRPr="002D1024">
        <w:rPr>
          <w:rFonts w:hint="cs"/>
          <w:color w:val="000000"/>
          <w:rtl/>
        </w:rPr>
        <w:t xml:space="preserve"> 1/2006 </w:t>
      </w:r>
    </w:p>
    <w:p w:rsidR="0092793D" w:rsidRPr="002D1024" w:rsidRDefault="0092793D" w:rsidP="00F2704F">
      <w:pPr>
        <w:jc w:val="both"/>
        <w:rPr>
          <w:rFonts w:ascii="Arial" w:hAnsi="Arial"/>
          <w:sz w:val="22"/>
          <w:szCs w:val="22"/>
          <w:rtl/>
        </w:rPr>
      </w:pPr>
      <w:r w:rsidRPr="002D1024">
        <w:rPr>
          <w:rFonts w:hint="cs"/>
          <w:color w:val="000000"/>
          <w:rtl/>
        </w:rPr>
        <w:t xml:space="preserve">חוזר מנכ"ל 1/2007  </w:t>
      </w:r>
    </w:p>
    <w:p w:rsidR="0092793D" w:rsidRPr="002D1024" w:rsidRDefault="0092793D" w:rsidP="00F2704F">
      <w:pPr>
        <w:jc w:val="both"/>
        <w:rPr>
          <w:rFonts w:ascii="Arial" w:hAnsi="Arial"/>
          <w:rtl/>
        </w:rPr>
      </w:pPr>
    </w:p>
    <w:p w:rsidR="0092793D" w:rsidRPr="002D1024" w:rsidRDefault="0092793D" w:rsidP="00F2704F">
      <w:pPr>
        <w:jc w:val="both"/>
        <w:rPr>
          <w:rFonts w:ascii="Arial" w:hAnsi="Arial"/>
          <w:rtl/>
        </w:rPr>
      </w:pPr>
      <w:r w:rsidRPr="002D1024">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2D1024">
          <w:rPr>
            <w:rStyle w:val="Hyperlink"/>
            <w:rFonts w:hint="cs"/>
          </w:rPr>
          <w:t>DebbieM@tourism.gov.il</w:t>
        </w:r>
      </w:hyperlink>
      <w:r w:rsidRPr="002D1024">
        <w:rPr>
          <w:rFonts w:ascii="Arial" w:hAnsi="Arial"/>
          <w:rtl/>
        </w:rPr>
        <w:t xml:space="preserve"> או למר אריה צדוק, ממונה- עידוד תיירות פנים באמצעות דוא"ל </w:t>
      </w:r>
      <w:hyperlink r:id="rId8" w:history="1">
        <w:r w:rsidRPr="002D1024">
          <w:rPr>
            <w:rStyle w:val="Hyperlink"/>
            <w:rFonts w:hint="cs"/>
          </w:rPr>
          <w:t>AryehT@tourism.gov.il</w:t>
        </w:r>
      </w:hyperlink>
      <w:r w:rsidRPr="002D1024">
        <w:rPr>
          <w:rFonts w:ascii="Arial" w:hAnsi="Arial"/>
          <w:rtl/>
        </w:rPr>
        <w:t xml:space="preserve"> .</w:t>
      </w:r>
    </w:p>
    <w:p w:rsidR="0092793D" w:rsidRPr="002D1024" w:rsidRDefault="0092793D" w:rsidP="00F2704F">
      <w:pPr>
        <w:jc w:val="both"/>
        <w:rPr>
          <w:rFonts w:ascii="Arial" w:hAnsi="Arial"/>
          <w:rtl/>
        </w:rPr>
      </w:pPr>
    </w:p>
    <w:p w:rsidR="0092793D" w:rsidRPr="002D1024" w:rsidRDefault="0092793D" w:rsidP="00F2704F">
      <w:pPr>
        <w:jc w:val="both"/>
        <w:rPr>
          <w:rFonts w:ascii="Arial" w:hAnsi="Arial" w:hint="cs"/>
          <w:rtl/>
        </w:rPr>
      </w:pPr>
    </w:p>
    <w:p w:rsidR="0092793D" w:rsidRPr="002D1024" w:rsidRDefault="0092793D" w:rsidP="00F2704F">
      <w:pPr>
        <w:jc w:val="both"/>
        <w:rPr>
          <w:rFonts w:ascii="Arial" w:hAnsi="Arial"/>
          <w:rtl/>
        </w:rPr>
      </w:pPr>
    </w:p>
    <w:p w:rsidR="0092793D" w:rsidRPr="002D1024" w:rsidRDefault="0092793D" w:rsidP="00F2704F">
      <w:pPr>
        <w:jc w:val="both"/>
        <w:rPr>
          <w:rFonts w:ascii="Arial" w:hAnsi="Arial"/>
          <w:rtl/>
        </w:rPr>
      </w:pPr>
      <w:r w:rsidRPr="002D1024">
        <w:rPr>
          <w:rFonts w:ascii="Arial" w:hAnsi="Arial"/>
          <w:rtl/>
        </w:rPr>
        <w:t>בברכה,</w:t>
      </w:r>
    </w:p>
    <w:p w:rsidR="0092793D" w:rsidRPr="002D1024" w:rsidRDefault="0092793D" w:rsidP="00F2704F">
      <w:pPr>
        <w:jc w:val="both"/>
        <w:rPr>
          <w:rFonts w:ascii="Arial" w:hAnsi="Arial"/>
          <w:rtl/>
        </w:rPr>
      </w:pPr>
    </w:p>
    <w:p w:rsidR="0092793D" w:rsidRPr="002D1024" w:rsidRDefault="0092793D" w:rsidP="00F2704F">
      <w:pPr>
        <w:jc w:val="both"/>
        <w:rPr>
          <w:rFonts w:ascii="Arial" w:hAnsi="Arial"/>
          <w:rtl/>
        </w:rPr>
      </w:pPr>
      <w:r w:rsidRPr="002D1024">
        <w:rPr>
          <w:rFonts w:ascii="Arial" w:hAnsi="Arial"/>
          <w:rtl/>
        </w:rPr>
        <w:t>דבורה מנצור</w:t>
      </w:r>
    </w:p>
    <w:p w:rsidR="00B80A23" w:rsidRPr="00B80A23" w:rsidRDefault="0092793D" w:rsidP="00F2704F">
      <w:pPr>
        <w:jc w:val="both"/>
        <w:rPr>
          <w:b/>
          <w:bCs/>
          <w:sz w:val="28"/>
          <w:szCs w:val="28"/>
        </w:rPr>
      </w:pPr>
      <w:r w:rsidRPr="002D1024">
        <w:rPr>
          <w:rFonts w:ascii="Arial" w:hAnsi="Arial"/>
          <w:rtl/>
        </w:rPr>
        <w:t>מנהלת האגף לעידוד תיירות פנים</w:t>
      </w:r>
    </w:p>
    <w:sectPr w:rsidR="00B80A23" w:rsidRPr="00B80A23"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4103" w:rsidRDefault="00614103">
      <w:r>
        <w:separator/>
      </w:r>
    </w:p>
  </w:endnote>
  <w:endnote w:type="continuationSeparator" w:id="0">
    <w:p w:rsidR="00614103" w:rsidRDefault="00614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660" w:rsidRDefault="00744660" w:rsidP="00744660">
    <w:pPr>
      <w:spacing w:line="240" w:lineRule="atLeast"/>
      <w:jc w:val="center"/>
      <w:rPr>
        <w:rFonts w:ascii="Arial" w:hAnsi="Arial" w:cs="Arial"/>
        <w:sz w:val="16"/>
        <w:szCs w:val="16"/>
        <w:rtl/>
      </w:rPr>
    </w:pPr>
  </w:p>
  <w:p w:rsidR="00744660" w:rsidRDefault="00744660" w:rsidP="00744660">
    <w:pPr>
      <w:spacing w:line="240" w:lineRule="atLeast"/>
      <w:jc w:val="center"/>
      <w:rPr>
        <w:rFonts w:ascii="Arial" w:hAnsi="Arial" w:cs="Arial"/>
        <w:sz w:val="16"/>
        <w:szCs w:val="16"/>
        <w:rtl/>
      </w:rPr>
    </w:pPr>
  </w:p>
  <w:p w:rsidR="00744660" w:rsidRPr="00C90B30" w:rsidRDefault="00F2704F"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744660" w:rsidRPr="00C90B30">
      <w:rPr>
        <w:rFonts w:ascii="Arial" w:hAnsi="Arial" w:cs="Arial"/>
        <w:sz w:val="16"/>
        <w:szCs w:val="16"/>
        <w:rtl/>
      </w:rPr>
      <w:t>רח' בנק ישראל 5, ת"ד 1018, ירושלים 91009 טל': 02-6664200</w:t>
    </w:r>
  </w:p>
  <w:p w:rsidR="00744660" w:rsidRPr="00C90B30" w:rsidRDefault="00744660"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207562" w:rsidRPr="00744660" w:rsidRDefault="00614103" w:rsidP="008877FB">
    <w:pPr>
      <w:pStyle w:val="a4"/>
      <w:jc w:val="center"/>
      <w:rPr>
        <w:szCs w:val="16"/>
      </w:rPr>
    </w:pPr>
    <w:hyperlink r:id="rId2" w:history="1">
      <w:r w:rsidR="008877FB">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4103" w:rsidRDefault="00614103">
      <w:r>
        <w:separator/>
      </w:r>
    </w:p>
  </w:footnote>
  <w:footnote w:type="continuationSeparator" w:id="0">
    <w:p w:rsidR="00614103" w:rsidRDefault="006141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562" w:rsidRDefault="00F2704F">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647B"/>
    <w:rsid w:val="000067CE"/>
    <w:rsid w:val="00040F0F"/>
    <w:rsid w:val="0008075F"/>
    <w:rsid w:val="00082597"/>
    <w:rsid w:val="000E647B"/>
    <w:rsid w:val="00135253"/>
    <w:rsid w:val="001A7B9A"/>
    <w:rsid w:val="00207562"/>
    <w:rsid w:val="00252E70"/>
    <w:rsid w:val="0028777C"/>
    <w:rsid w:val="002A783E"/>
    <w:rsid w:val="002E5AAA"/>
    <w:rsid w:val="0034615E"/>
    <w:rsid w:val="00384C46"/>
    <w:rsid w:val="003B0B00"/>
    <w:rsid w:val="00425543"/>
    <w:rsid w:val="005229A3"/>
    <w:rsid w:val="00570C89"/>
    <w:rsid w:val="00581890"/>
    <w:rsid w:val="005D0CCB"/>
    <w:rsid w:val="005E61F3"/>
    <w:rsid w:val="00614103"/>
    <w:rsid w:val="00627080"/>
    <w:rsid w:val="00744660"/>
    <w:rsid w:val="007A4E4C"/>
    <w:rsid w:val="008048D0"/>
    <w:rsid w:val="008305FF"/>
    <w:rsid w:val="00880A77"/>
    <w:rsid w:val="008877FB"/>
    <w:rsid w:val="008F5D53"/>
    <w:rsid w:val="0092793D"/>
    <w:rsid w:val="00A52980"/>
    <w:rsid w:val="00AC48BD"/>
    <w:rsid w:val="00AE5F01"/>
    <w:rsid w:val="00B20408"/>
    <w:rsid w:val="00B80A23"/>
    <w:rsid w:val="00BB1104"/>
    <w:rsid w:val="00BB7EEE"/>
    <w:rsid w:val="00BE2689"/>
    <w:rsid w:val="00C11D45"/>
    <w:rsid w:val="00CE086A"/>
    <w:rsid w:val="00E745B9"/>
    <w:rsid w:val="00F15D3D"/>
    <w:rsid w:val="00F2704F"/>
    <w:rsid w:val="00F678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1329</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1591</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2</cp:revision>
  <dcterms:created xsi:type="dcterms:W3CDTF">2012-01-03T09:24:00Z</dcterms:created>
  <dcterms:modified xsi:type="dcterms:W3CDTF">2012-01-03T09:24:00Z</dcterms:modified>
</cp:coreProperties>
</file>